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F30C4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外来人员进出校园信息登记表</w:t>
      </w:r>
    </w:p>
    <w:p w14:paraId="29FB201F">
      <w:pPr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对口单位：（盖章）                                                    主要负责人：（签字） </w:t>
      </w:r>
    </w:p>
    <w:tbl>
      <w:tblPr>
        <w:tblStyle w:val="9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1497"/>
        <w:gridCol w:w="2736"/>
        <w:gridCol w:w="2166"/>
        <w:gridCol w:w="3317"/>
        <w:gridCol w:w="981"/>
        <w:gridCol w:w="981"/>
        <w:gridCol w:w="1549"/>
      </w:tblGrid>
      <w:tr w14:paraId="79FB61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334" w:type="pct"/>
            <w:tcBorders>
              <w:right w:val="single" w:color="auto" w:sz="4" w:space="0"/>
            </w:tcBorders>
            <w:vAlign w:val="center"/>
          </w:tcPr>
          <w:p w14:paraId="6EF2BFB5">
            <w:pPr>
              <w:jc w:val="center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vAlign w:val="center"/>
          </w:tcPr>
          <w:p w14:paraId="41B27646">
            <w:pPr>
              <w:jc w:val="center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b/>
                <w:sz w:val="28"/>
                <w:szCs w:val="28"/>
              </w:rPr>
              <w:t>姓  名</w:t>
            </w:r>
          </w:p>
        </w:tc>
        <w:tc>
          <w:tcPr>
            <w:tcW w:w="965" w:type="pct"/>
            <w:vAlign w:val="center"/>
          </w:tcPr>
          <w:p w14:paraId="378DB962">
            <w:pPr>
              <w:jc w:val="center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b/>
                <w:sz w:val="28"/>
                <w:szCs w:val="28"/>
              </w:rPr>
              <w:t>身份证号</w:t>
            </w:r>
          </w:p>
        </w:tc>
        <w:tc>
          <w:tcPr>
            <w:tcW w:w="764" w:type="pct"/>
            <w:vAlign w:val="center"/>
          </w:tcPr>
          <w:p w14:paraId="15DAF199">
            <w:pPr>
              <w:jc w:val="center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b/>
                <w:sz w:val="28"/>
                <w:szCs w:val="28"/>
              </w:rPr>
              <w:t>联系方式</w:t>
            </w:r>
          </w:p>
        </w:tc>
        <w:tc>
          <w:tcPr>
            <w:tcW w:w="1170" w:type="pct"/>
            <w:vAlign w:val="center"/>
          </w:tcPr>
          <w:p w14:paraId="3D9EC38E">
            <w:pPr>
              <w:jc w:val="center"/>
              <w:rPr>
                <w:rFonts w:ascii="仿宋_GB2312" w:hAnsi="Calibri" w:eastAsia="仿宋_GB2312" w:cs="Times New Roman"/>
                <w:b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b/>
                <w:sz w:val="28"/>
                <w:szCs w:val="28"/>
              </w:rPr>
              <w:t>单位或居住地址</w:t>
            </w: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5DED58FD">
            <w:pPr>
              <w:jc w:val="center"/>
              <w:rPr>
                <w:rFonts w:ascii="仿宋_GB2312" w:hAnsi="Calibri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b/>
                <w:sz w:val="24"/>
                <w:szCs w:val="24"/>
              </w:rPr>
              <w:t>身体是否健康</w:t>
            </w: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2BCBB2">
            <w:pPr>
              <w:jc w:val="center"/>
              <w:rPr>
                <w:rFonts w:ascii="仿宋_GB2312" w:hAnsi="Calibri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b/>
                <w:sz w:val="24"/>
                <w:szCs w:val="24"/>
              </w:rPr>
              <w:t>是否到过疫区</w:t>
            </w: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3634ACD">
            <w:pPr>
              <w:jc w:val="center"/>
              <w:rPr>
                <w:rFonts w:ascii="仿宋_GB2312" w:hAnsi="Calibri" w:eastAsia="仿宋_GB2312" w:cs="Times New Roman"/>
                <w:b/>
                <w:sz w:val="24"/>
                <w:szCs w:val="24"/>
              </w:rPr>
            </w:pPr>
            <w:r>
              <w:rPr>
                <w:rFonts w:hint="eastAsia" w:ascii="仿宋_GB2312" w:hAnsi="Calibri" w:eastAsia="仿宋_GB2312" w:cs="Times New Roman"/>
                <w:b/>
                <w:sz w:val="24"/>
                <w:szCs w:val="24"/>
              </w:rPr>
              <w:t>是否接触过确诊病例或疑似病例</w:t>
            </w:r>
          </w:p>
        </w:tc>
      </w:tr>
      <w:tr w14:paraId="203A2B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334" w:type="pct"/>
            <w:tcBorders>
              <w:right w:val="single" w:color="auto" w:sz="4" w:space="0"/>
            </w:tcBorders>
            <w:vAlign w:val="center"/>
          </w:tcPr>
          <w:p w14:paraId="2694397B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vAlign w:val="center"/>
          </w:tcPr>
          <w:p w14:paraId="1B3DF284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965" w:type="pct"/>
            <w:vAlign w:val="center"/>
          </w:tcPr>
          <w:p w14:paraId="5D925381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764" w:type="pct"/>
            <w:vAlign w:val="center"/>
          </w:tcPr>
          <w:p w14:paraId="0E31F473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pct"/>
            <w:vAlign w:val="center"/>
          </w:tcPr>
          <w:p w14:paraId="70B571B0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6C06CA52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CF24A5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836C56">
            <w:pPr>
              <w:jc w:val="center"/>
              <w:rPr>
                <w:rFonts w:hint="eastAsia" w:ascii="仿宋_GB2312" w:hAnsi="Calibri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  <w:tr w14:paraId="46FB36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334" w:type="pct"/>
            <w:tcBorders>
              <w:right w:val="single" w:color="auto" w:sz="4" w:space="0"/>
            </w:tcBorders>
            <w:vAlign w:val="center"/>
          </w:tcPr>
          <w:p w14:paraId="74592E23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vAlign w:val="center"/>
          </w:tcPr>
          <w:p w14:paraId="4B8C34A4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965" w:type="pct"/>
            <w:vAlign w:val="center"/>
          </w:tcPr>
          <w:p w14:paraId="1FDDE845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764" w:type="pct"/>
            <w:vAlign w:val="center"/>
          </w:tcPr>
          <w:p w14:paraId="10A13F29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pct"/>
            <w:vAlign w:val="center"/>
          </w:tcPr>
          <w:p w14:paraId="7E8AE067">
            <w:pPr>
              <w:jc w:val="center"/>
              <w:rPr>
                <w:rFonts w:hint="eastAsia" w:ascii="仿宋_GB2312" w:hAnsi="Calibri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5850AD6C">
            <w:pPr>
              <w:jc w:val="center"/>
              <w:rPr>
                <w:rFonts w:hint="eastAsia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90A7AD2">
            <w:pPr>
              <w:jc w:val="center"/>
              <w:rPr>
                <w:rFonts w:hint="eastAsia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4A084D">
            <w:pPr>
              <w:jc w:val="center"/>
              <w:rPr>
                <w:rFonts w:hint="eastAsia"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6177F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334" w:type="pct"/>
            <w:tcBorders>
              <w:right w:val="single" w:color="auto" w:sz="4" w:space="0"/>
            </w:tcBorders>
            <w:vAlign w:val="center"/>
          </w:tcPr>
          <w:p w14:paraId="34935997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vAlign w:val="center"/>
          </w:tcPr>
          <w:p w14:paraId="322AA1D1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965" w:type="pct"/>
            <w:vAlign w:val="center"/>
          </w:tcPr>
          <w:p w14:paraId="0596FC8C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764" w:type="pct"/>
            <w:vAlign w:val="center"/>
          </w:tcPr>
          <w:p w14:paraId="3E8A8887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pct"/>
            <w:vAlign w:val="center"/>
          </w:tcPr>
          <w:p w14:paraId="63A25257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6BE08101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737A7B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F0210B6">
            <w:pPr>
              <w:jc w:val="center"/>
              <w:rPr>
                <w:rFonts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3ACA1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334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0386F79">
            <w:pPr>
              <w:jc w:val="center"/>
              <w:rPr>
                <w:rFonts w:ascii="Times New Roman" w:hAnsi="Times New Roman" w:eastAsia="仿宋_GB2312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vAlign w:val="center"/>
          </w:tcPr>
          <w:p w14:paraId="0E54A4D8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965" w:type="pct"/>
            <w:vAlign w:val="center"/>
          </w:tcPr>
          <w:p w14:paraId="2D238513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764" w:type="pct"/>
            <w:vAlign w:val="center"/>
          </w:tcPr>
          <w:p w14:paraId="4812056B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pct"/>
            <w:vAlign w:val="center"/>
          </w:tcPr>
          <w:p w14:paraId="2C037B5C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4CF54539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6AEADFB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7D5B2F">
            <w:pPr>
              <w:jc w:val="center"/>
              <w:rPr>
                <w:rFonts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1D83A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334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E3E1B21">
            <w:pPr>
              <w:jc w:val="center"/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626E4798">
            <w:pPr>
              <w:jc w:val="center"/>
              <w:rPr>
                <w:rFonts w:hint="eastAsia" w:ascii="仿宋_GB2312" w:hAnsi="Calibri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965" w:type="pct"/>
            <w:shd w:val="clear" w:color="auto" w:fill="auto"/>
            <w:vAlign w:val="center"/>
          </w:tcPr>
          <w:p w14:paraId="3D10A676">
            <w:pPr>
              <w:jc w:val="center"/>
              <w:rPr>
                <w:rFonts w:hint="eastAsia" w:ascii="仿宋_GB2312" w:hAnsi="Calibri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2F74BEAC">
            <w:pPr>
              <w:jc w:val="center"/>
              <w:rPr>
                <w:rFonts w:hint="eastAsia" w:ascii="仿宋_GB2312" w:hAnsi="Calibri" w:eastAsia="仿宋_GB2312" w:cs="Times New Roman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170" w:type="pct"/>
            <w:vAlign w:val="center"/>
          </w:tcPr>
          <w:p w14:paraId="34257B33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73FAB90B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DAFD4C6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97326B5">
            <w:pPr>
              <w:jc w:val="center"/>
              <w:rPr>
                <w:rFonts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0EBD02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334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03F39B47">
            <w:pPr>
              <w:jc w:val="center"/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vAlign w:val="center"/>
          </w:tcPr>
          <w:p w14:paraId="61EE026D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965" w:type="pct"/>
            <w:vAlign w:val="center"/>
          </w:tcPr>
          <w:p w14:paraId="6EC28CBF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764" w:type="pct"/>
            <w:vAlign w:val="center"/>
          </w:tcPr>
          <w:p w14:paraId="4E2322AF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pct"/>
            <w:vAlign w:val="center"/>
          </w:tcPr>
          <w:p w14:paraId="0A8CEDF9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4228A0BE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C3F03F9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82C4D7">
            <w:pPr>
              <w:jc w:val="center"/>
              <w:rPr>
                <w:rFonts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7A4F7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334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3D66CC9D">
            <w:pPr>
              <w:jc w:val="center"/>
              <w:rPr>
                <w:rFonts w:hint="eastAsia" w:ascii="Times New Roman" w:hAnsi="Times New Roman" w:eastAsia="仿宋_GB2312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528" w:type="pct"/>
            <w:tcBorders>
              <w:left w:val="single" w:color="auto" w:sz="4" w:space="0"/>
            </w:tcBorders>
            <w:vAlign w:val="center"/>
          </w:tcPr>
          <w:p w14:paraId="3F609FD6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965" w:type="pct"/>
            <w:vAlign w:val="center"/>
          </w:tcPr>
          <w:p w14:paraId="28A58FFE">
            <w:pPr>
              <w:jc w:val="both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764" w:type="pct"/>
            <w:vAlign w:val="center"/>
          </w:tcPr>
          <w:p w14:paraId="28243244">
            <w:pPr>
              <w:jc w:val="center"/>
              <w:rPr>
                <w:rFonts w:hint="default" w:ascii="仿宋_GB2312" w:hAnsi="Calibri" w:eastAsia="仿宋_GB2312" w:cs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170" w:type="pct"/>
            <w:vAlign w:val="center"/>
          </w:tcPr>
          <w:p w14:paraId="688E2033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right w:val="single" w:color="auto" w:sz="4" w:space="0"/>
            </w:tcBorders>
            <w:vAlign w:val="center"/>
          </w:tcPr>
          <w:p w14:paraId="4EDDC958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A3AF8F7">
            <w:pPr>
              <w:jc w:val="center"/>
              <w:rPr>
                <w:rFonts w:ascii="仿宋_GB2312" w:hAnsi="Calibri" w:eastAsia="仿宋_GB2312" w:cs="Times New Roman"/>
                <w:sz w:val="24"/>
                <w:szCs w:val="24"/>
              </w:rPr>
            </w:pPr>
          </w:p>
        </w:tc>
        <w:tc>
          <w:tcPr>
            <w:tcW w:w="546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4EF726">
            <w:pPr>
              <w:jc w:val="center"/>
              <w:rPr>
                <w:rFonts w:ascii="仿宋_GB2312" w:hAnsi="Calibri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2C0690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334" w:type="pct"/>
            <w:tcBorders>
              <w:right w:val="single" w:color="auto" w:sz="4" w:space="0"/>
            </w:tcBorders>
            <w:vAlign w:val="center"/>
          </w:tcPr>
          <w:p w14:paraId="76EA6BDD">
            <w:pPr>
              <w:jc w:val="center"/>
              <w:rPr>
                <w:rFonts w:ascii="Times New Roman" w:hAnsi="Times New Roman" w:eastAsia="仿宋_GB2312" w:cs="Times New Roman"/>
                <w:b/>
                <w:sz w:val="24"/>
                <w:szCs w:val="24"/>
              </w:rPr>
            </w:pPr>
          </w:p>
        </w:tc>
        <w:tc>
          <w:tcPr>
            <w:tcW w:w="4665" w:type="pct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2452EA">
            <w:pPr>
              <w:jc w:val="center"/>
              <w:rPr>
                <w:rFonts w:hint="default" w:ascii="仿宋_GB2312" w:hAnsi="Calibri" w:eastAsia="仿宋_GB2312" w:cs="Times New Roman"/>
                <w:sz w:val="24"/>
                <w:szCs w:val="24"/>
                <w:lang w:val="en-US" w:eastAsia="zh-CN"/>
              </w:rPr>
            </w:pPr>
          </w:p>
        </w:tc>
      </w:tr>
    </w:tbl>
    <w:p w14:paraId="46F6A40C">
      <w:pPr>
        <w:adjustRightInd w:val="0"/>
        <w:snapToGrid w:val="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说明：</w:t>
      </w:r>
    </w:p>
    <w:p w14:paraId="0AAF9ACB">
      <w:pPr>
        <w:adjustRightInd w:val="0"/>
        <w:snapToGrid w:val="0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1、在疫情还没有解除之前，学校仍要做到严防严管，请各对口单位对进出校园的外来人员要严格审核把关。</w:t>
      </w:r>
    </w:p>
    <w:p w14:paraId="7C4E59DB">
      <w:pPr>
        <w:adjustRightInd w:val="0"/>
        <w:snapToGrid w:val="0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2、此登记表需要对口单位领导签字同意后，加盖对口单位公章，报送校防疫指挥部办公室备案。</w:t>
      </w:r>
    </w:p>
    <w:p w14:paraId="011562FA">
      <w:pPr>
        <w:adjustRightInd w:val="0"/>
        <w:snapToGrid w:val="0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3、保卫处通知门岗做好进出人员的检查和登记。</w:t>
      </w:r>
    </w:p>
    <w:p w14:paraId="6F930F51">
      <w:pPr>
        <w:adjustRightInd w:val="0"/>
        <w:snapToGrid w:val="0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4、有效</w:t>
      </w:r>
      <w:r>
        <w:rPr>
          <w:rFonts w:ascii="仿宋_GB2312" w:eastAsia="仿宋_GB2312"/>
          <w:sz w:val="28"/>
          <w:szCs w:val="28"/>
        </w:rPr>
        <w:t>日期</w:t>
      </w:r>
      <w:r>
        <w:rPr>
          <w:rFonts w:hint="eastAsia" w:ascii="仿宋_GB2312" w:eastAsia="仿宋_GB2312"/>
          <w:sz w:val="28"/>
          <w:szCs w:val="28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黑体" w:hAnsi="黑体" w:eastAsia="黑体"/>
          <w:sz w:val="28"/>
          <w:szCs w:val="28"/>
        </w:rPr>
        <w:t>——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日</w:t>
      </w:r>
    </w:p>
    <w:sectPr>
      <w:pgSz w:w="16838" w:h="11906" w:orient="landscape"/>
      <w:pgMar w:top="1123" w:right="1440" w:bottom="1009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VhZWY1NmE2ZjU3MmY3YmMzNmQ0MzRhYTMzMjVmMGMifQ=="/>
  </w:docVars>
  <w:rsids>
    <w:rsidRoot w:val="003046C8"/>
    <w:rsid w:val="003046C8"/>
    <w:rsid w:val="003B5158"/>
    <w:rsid w:val="004C4521"/>
    <w:rsid w:val="0051622D"/>
    <w:rsid w:val="005F429F"/>
    <w:rsid w:val="006642A3"/>
    <w:rsid w:val="008E1963"/>
    <w:rsid w:val="009861D6"/>
    <w:rsid w:val="00B37EA4"/>
    <w:rsid w:val="00D1456D"/>
    <w:rsid w:val="00D23497"/>
    <w:rsid w:val="00E35FFA"/>
    <w:rsid w:val="00EF5388"/>
    <w:rsid w:val="00FD3F1D"/>
    <w:rsid w:val="00FE60C6"/>
    <w:rsid w:val="01450BB7"/>
    <w:rsid w:val="024B1C09"/>
    <w:rsid w:val="036A7762"/>
    <w:rsid w:val="04C64A48"/>
    <w:rsid w:val="0AC428AC"/>
    <w:rsid w:val="10FD7E68"/>
    <w:rsid w:val="17937867"/>
    <w:rsid w:val="1D2B433E"/>
    <w:rsid w:val="1DB37E78"/>
    <w:rsid w:val="23EC199D"/>
    <w:rsid w:val="2C8D2E00"/>
    <w:rsid w:val="32BB5035"/>
    <w:rsid w:val="3BBF1A31"/>
    <w:rsid w:val="3E266772"/>
    <w:rsid w:val="3F0044FB"/>
    <w:rsid w:val="402970E8"/>
    <w:rsid w:val="410D73A4"/>
    <w:rsid w:val="4A3F74D2"/>
    <w:rsid w:val="4CB8131B"/>
    <w:rsid w:val="4DFC1C43"/>
    <w:rsid w:val="56390B63"/>
    <w:rsid w:val="5B9F3DD5"/>
    <w:rsid w:val="5DBD3147"/>
    <w:rsid w:val="5F355D5B"/>
    <w:rsid w:val="6B4355EC"/>
    <w:rsid w:val="71DE606F"/>
    <w:rsid w:val="7B891058"/>
    <w:rsid w:val="7E26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table" w:customStyle="1" w:styleId="9">
    <w:name w:val="网格型1"/>
    <w:basedOn w:val="4"/>
    <w:qFormat/>
    <w:uiPriority w:val="59"/>
    <w:pPr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255</Words>
  <Characters>278</Characters>
  <Lines>2</Lines>
  <Paragraphs>1</Paragraphs>
  <TotalTime>87</TotalTime>
  <ScaleCrop>false</ScaleCrop>
  <LinksUpToDate>false</LinksUpToDate>
  <CharactersWithSpaces>333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2020-03-10T09:25:00Z</dcterms:created>
  <dc:creator>赵海江</dc:creator>
  <cp:lastModifiedBy>WPS_1646925523</cp:lastModifiedBy>
  <cp:lastPrinted>2024-08-19T05:19:00Z</cp:lastPrinted>
  <dcterms:modified xsi:type="dcterms:W3CDTF">2026-02-02T10:45:33Z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D6EED29372104AE2A6ED4FF05FA50F51</vt:lpwstr>
  </property>
  <property fmtid="{D5CDD505-2E9C-101B-9397-08002B2CF9AE}" pid="4" name="KSOTemplateDocerSaveRecord">
    <vt:lpwstr>eyJoZGlkIjoiYzVhZWY1NmE2ZjU3MmY3YmMzNmQ0MzRhYTMzMjVmMGMiLCJ1c2VySWQiOiIxMzM4NDAxMjgzIn0=</vt:lpwstr>
  </property>
</Properties>
</file>