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131" w:rightChars="-41"/>
        <w:jc w:val="center"/>
        <w:rPr>
          <w:rFonts w:hint="eastAsia" w:asciiTheme="minorEastAsia" w:hAnsiTheme="minorEastAsia" w:eastAsiaTheme="minorEastAsia"/>
          <w:b/>
          <w:sz w:val="36"/>
          <w:szCs w:val="36"/>
        </w:rPr>
      </w:pPr>
    </w:p>
    <w:p>
      <w:pPr>
        <w:ind w:right="-131" w:rightChars="-41"/>
        <w:jc w:val="center"/>
        <w:rPr>
          <w:rFonts w:asciiTheme="minorEastAsia" w:hAnsiTheme="minorEastAsia" w:eastAsiaTheme="minorEastAsia"/>
          <w:b/>
          <w:sz w:val="36"/>
          <w:szCs w:val="36"/>
        </w:rPr>
      </w:pPr>
      <w:bookmarkStart w:id="0" w:name="_GoBack"/>
      <w:bookmarkEnd w:id="0"/>
      <w:r>
        <w:rPr>
          <w:rFonts w:hint="eastAsia" w:asciiTheme="minorEastAsia" w:hAnsiTheme="minorEastAsia" w:eastAsiaTheme="minorEastAsia"/>
          <w:b/>
          <w:sz w:val="36"/>
          <w:szCs w:val="36"/>
        </w:rPr>
        <w:t>河南理工大学资产经营有限责任公司请假单</w:t>
      </w:r>
    </w:p>
    <w:p>
      <w:pPr>
        <w:ind w:right="-131" w:rightChars="-41"/>
        <w:rPr>
          <w:rFonts w:asciiTheme="minorEastAsia" w:hAnsiTheme="minorEastAsia" w:eastAsiaTheme="minorEastAsia"/>
        </w:rPr>
      </w:pPr>
    </w:p>
    <w:tbl>
      <w:tblPr>
        <w:tblStyle w:val="4"/>
        <w:tblW w:w="8680" w:type="dxa"/>
        <w:jc w:val="center"/>
        <w:tblInd w:w="-19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96"/>
        <w:gridCol w:w="930"/>
        <w:gridCol w:w="2664"/>
        <w:gridCol w:w="831"/>
        <w:gridCol w:w="840"/>
        <w:gridCol w:w="2419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8" w:hRule="atLeast"/>
          <w:jc w:val="center"/>
        </w:trPr>
        <w:tc>
          <w:tcPr>
            <w:tcW w:w="1926" w:type="dxa"/>
            <w:gridSpan w:val="2"/>
            <w:tcBorders>
              <w:top w:val="single" w:color="auto" w:sz="8" w:space="0"/>
              <w:left w:val="single" w:color="auto" w:sz="8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请 假 人</w:t>
            </w:r>
          </w:p>
        </w:tc>
        <w:tc>
          <w:tcPr>
            <w:tcW w:w="2664" w:type="dxa"/>
            <w:tcBorders>
              <w:top w:val="single" w:color="auto" w:sz="8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1671" w:type="dxa"/>
            <w:gridSpan w:val="2"/>
            <w:tcBorders>
              <w:top w:val="single" w:color="auto" w:sz="8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所属部门</w:t>
            </w:r>
          </w:p>
        </w:tc>
        <w:tc>
          <w:tcPr>
            <w:tcW w:w="2419" w:type="dxa"/>
            <w:tcBorders>
              <w:top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4" w:hRule="atLeast"/>
          <w:jc w:val="center"/>
        </w:trPr>
        <w:tc>
          <w:tcPr>
            <w:tcW w:w="1926" w:type="dxa"/>
            <w:gridSpan w:val="2"/>
            <w:tcBorders>
              <w:left w:val="single" w:color="auto" w:sz="8" w:space="0"/>
            </w:tcBorders>
            <w:vAlign w:val="center"/>
          </w:tcPr>
          <w:p>
            <w:pPr>
              <w:spacing w:line="280" w:lineRule="exact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请假时间</w:t>
            </w:r>
          </w:p>
        </w:tc>
        <w:tc>
          <w:tcPr>
            <w:tcW w:w="6754" w:type="dxa"/>
            <w:gridSpan w:val="4"/>
            <w:tcBorders>
              <w:right w:val="single" w:color="auto" w:sz="8" w:space="0"/>
            </w:tcBorders>
            <w:vAlign w:val="center"/>
          </w:tcPr>
          <w:p>
            <w:pPr>
              <w:spacing w:line="280" w:lineRule="exact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从             到              止， 共      天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78" w:hRule="atLeast"/>
          <w:jc w:val="center"/>
        </w:trPr>
        <w:tc>
          <w:tcPr>
            <w:tcW w:w="996" w:type="dxa"/>
            <w:tcBorders>
              <w:left w:val="single" w:color="auto" w:sz="8" w:space="0"/>
            </w:tcBorders>
            <w:textDirection w:val="tbRlV"/>
            <w:vAlign w:val="center"/>
          </w:tcPr>
          <w:p>
            <w:pPr>
              <w:spacing w:line="220" w:lineRule="exact"/>
              <w:ind w:left="-3629" w:leftChars="-1134" w:right="-3629" w:rightChars="-1134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请假原因</w:t>
            </w:r>
          </w:p>
        </w:tc>
        <w:tc>
          <w:tcPr>
            <w:tcW w:w="7684" w:type="dxa"/>
            <w:gridSpan w:val="5"/>
            <w:tcBorders>
              <w:right w:val="single" w:color="auto" w:sz="8" w:space="0"/>
            </w:tcBorders>
            <w:vAlign w:val="center"/>
          </w:tcPr>
          <w:p>
            <w:pPr>
              <w:spacing w:line="220" w:lineRule="exact"/>
              <w:ind w:left="-3629" w:leftChars="-1134" w:right="-3629" w:rightChars="-1134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44" w:hRule="atLeast"/>
          <w:jc w:val="center"/>
        </w:trPr>
        <w:tc>
          <w:tcPr>
            <w:tcW w:w="996" w:type="dxa"/>
            <w:tcBorders>
              <w:left w:val="single" w:color="auto" w:sz="8" w:space="0"/>
            </w:tcBorders>
            <w:textDirection w:val="tbRlV"/>
            <w:vAlign w:val="center"/>
          </w:tcPr>
          <w:p>
            <w:pPr>
              <w:spacing w:line="220" w:lineRule="exact"/>
              <w:ind w:left="-3629" w:leftChars="-1134" w:right="-3629" w:rightChars="-1134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部门意见</w:t>
            </w:r>
          </w:p>
        </w:tc>
        <w:tc>
          <w:tcPr>
            <w:tcW w:w="7684" w:type="dxa"/>
            <w:gridSpan w:val="5"/>
            <w:tcBorders>
              <w:right w:val="single" w:color="auto" w:sz="8" w:space="0"/>
            </w:tcBorders>
            <w:vAlign w:val="center"/>
          </w:tcPr>
          <w:p>
            <w:pPr>
              <w:spacing w:line="220" w:lineRule="exact"/>
              <w:ind w:left="-3629" w:leftChars="-1134" w:right="-3629" w:rightChars="-1134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851" w:hRule="atLeast"/>
          <w:jc w:val="center"/>
        </w:trPr>
        <w:tc>
          <w:tcPr>
            <w:tcW w:w="996" w:type="dxa"/>
            <w:tcBorders>
              <w:left w:val="single" w:color="auto" w:sz="8" w:space="0"/>
            </w:tcBorders>
            <w:textDirection w:val="tbRlV"/>
            <w:vAlign w:val="center"/>
          </w:tcPr>
          <w:p>
            <w:pPr>
              <w:spacing w:line="220" w:lineRule="exact"/>
              <w:ind w:left="-3629" w:leftChars="-1134" w:right="-3629" w:rightChars="-1134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主管领导意见</w:t>
            </w:r>
          </w:p>
        </w:tc>
        <w:tc>
          <w:tcPr>
            <w:tcW w:w="3594" w:type="dxa"/>
            <w:gridSpan w:val="2"/>
            <w:textDirection w:val="tbRlV"/>
            <w:vAlign w:val="center"/>
          </w:tcPr>
          <w:p>
            <w:pPr>
              <w:spacing w:line="220" w:lineRule="exact"/>
              <w:ind w:left="-3629" w:leftChars="-1134" w:right="-3629" w:rightChars="-1134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  <w:tc>
          <w:tcPr>
            <w:tcW w:w="831" w:type="dxa"/>
            <w:textDirection w:val="tbRlV"/>
            <w:vAlign w:val="center"/>
          </w:tcPr>
          <w:p>
            <w:pPr>
              <w:spacing w:line="220" w:lineRule="exact"/>
              <w:ind w:left="-3629" w:leftChars="-1134" w:right="-3629" w:rightChars="-1134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公司总经理审批</w:t>
            </w:r>
          </w:p>
        </w:tc>
        <w:tc>
          <w:tcPr>
            <w:tcW w:w="3259" w:type="dxa"/>
            <w:gridSpan w:val="2"/>
            <w:tcBorders>
              <w:right w:val="single" w:color="auto" w:sz="8" w:space="0"/>
            </w:tcBorders>
            <w:vAlign w:val="center"/>
          </w:tcPr>
          <w:p>
            <w:pPr>
              <w:spacing w:line="220" w:lineRule="exact"/>
              <w:ind w:left="-3629" w:leftChars="-1134" w:right="-3629" w:rightChars="-1134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49" w:hRule="atLeast"/>
          <w:jc w:val="center"/>
        </w:trPr>
        <w:tc>
          <w:tcPr>
            <w:tcW w:w="996" w:type="dxa"/>
            <w:tcBorders>
              <w:left w:val="single" w:color="auto" w:sz="8" w:space="0"/>
              <w:bottom w:val="single" w:color="auto" w:sz="8" w:space="0"/>
            </w:tcBorders>
            <w:vAlign w:val="center"/>
          </w:tcPr>
          <w:p>
            <w:pPr>
              <w:spacing w:line="220" w:lineRule="exact"/>
              <w:ind w:left="-3629" w:leftChars="-1134" w:right="-3629" w:rightChars="-1134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  <w:r>
              <w:rPr>
                <w:rFonts w:hint="eastAsia" w:asciiTheme="minorEastAsia" w:hAnsiTheme="minorEastAsia" w:eastAsiaTheme="minorEastAsia"/>
                <w:sz w:val="28"/>
                <w:szCs w:val="28"/>
              </w:rPr>
              <w:t>备注</w:t>
            </w:r>
          </w:p>
        </w:tc>
        <w:tc>
          <w:tcPr>
            <w:tcW w:w="7684" w:type="dxa"/>
            <w:gridSpan w:val="5"/>
            <w:tcBorders>
              <w:bottom w:val="single" w:color="auto" w:sz="8" w:space="0"/>
              <w:right w:val="single" w:color="auto" w:sz="8" w:space="0"/>
            </w:tcBorders>
            <w:vAlign w:val="center"/>
          </w:tcPr>
          <w:p>
            <w:pPr>
              <w:spacing w:line="220" w:lineRule="exact"/>
              <w:ind w:left="-3629" w:leftChars="-1134" w:right="-3629" w:rightChars="-1134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  <w:p>
            <w:pPr>
              <w:spacing w:line="220" w:lineRule="exact"/>
              <w:ind w:left="-3629" w:leftChars="-1134" w:right="-3629" w:rightChars="-1134"/>
              <w:jc w:val="center"/>
              <w:rPr>
                <w:rFonts w:asciiTheme="minorEastAsia" w:hAnsiTheme="minorEastAsia" w:eastAsiaTheme="minorEastAsia"/>
                <w:sz w:val="28"/>
                <w:szCs w:val="28"/>
              </w:rPr>
            </w:pPr>
          </w:p>
        </w:tc>
      </w:tr>
    </w:tbl>
    <w:p>
      <w:pPr>
        <w:ind w:right="-131" w:rightChars="-41" w:firstLine="280" w:firstLineChars="10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>注：1.销假日期和超假情况在备注栏写明。</w:t>
      </w:r>
    </w:p>
    <w:p>
      <w:pPr>
        <w:ind w:right="-131" w:rightChars="-41" w:firstLine="700" w:firstLineChars="250"/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 w:asciiTheme="minorEastAsia" w:hAnsiTheme="minorEastAsia" w:eastAsiaTheme="minorEastAsia"/>
          <w:sz w:val="28"/>
          <w:szCs w:val="28"/>
        </w:rPr>
        <w:t xml:space="preserve"> 2.请假按审批程序和权限审批。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C67FCC"/>
    <w:rsid w:val="00061F5C"/>
    <w:rsid w:val="008127B6"/>
    <w:rsid w:val="00C64E5E"/>
    <w:rsid w:val="00C67FCC"/>
    <w:rsid w:val="00EF26AE"/>
    <w:rsid w:val="096C61C1"/>
    <w:rsid w:val="3C203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semiHidden/>
    <w:qFormat/>
    <w:uiPriority w:val="99"/>
    <w:rPr>
      <w:rFonts w:ascii="仿宋_GB2312" w:hAnsi="Times New Roman" w:eastAsia="仿宋_GB2312" w:cs="Times New Roman"/>
      <w:sz w:val="18"/>
      <w:szCs w:val="18"/>
    </w:rPr>
  </w:style>
  <w:style w:type="character" w:customStyle="1" w:styleId="7">
    <w:name w:val="页脚 Char"/>
    <w:basedOn w:val="5"/>
    <w:link w:val="2"/>
    <w:semiHidden/>
    <w:qFormat/>
    <w:uiPriority w:val="99"/>
    <w:rPr>
      <w:rFonts w:ascii="仿宋_GB2312" w:hAnsi="Times New Roman" w:eastAsia="仿宋_GB2312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24</Words>
  <Characters>140</Characters>
  <Lines>1</Lines>
  <Paragraphs>1</Paragraphs>
  <TotalTime>3</TotalTime>
  <ScaleCrop>false</ScaleCrop>
  <LinksUpToDate>false</LinksUpToDate>
  <CharactersWithSpaces>163</CharactersWithSpaces>
  <Application>WPS Office_11.3.0.8632_F1E327BC-269C-435d-A152-05C5408002CA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2018-01-26T08:22:00Z</dcterms:created>
  <dc:creator>ken</dc:creator>
  <cp:lastModifiedBy>欣欣</cp:lastModifiedBy>
  <cp:lastPrinted>2019-07-02T07:11:00Z</cp:lastPrinted>
  <dcterms:modified xsi:type="dcterms:W3CDTF">2019-10-14T00:13:48Z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2052-11.3.0.8632</vt:lpwstr>
  </property>
</Properties>
</file>